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7C" w:rsidRDefault="006E7D7C" w:rsidP="006E7D7C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</w:p>
    <w:p w:rsidR="006E7D7C" w:rsidRDefault="00587F5C" w:rsidP="006E7D7C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Občina K</w:t>
      </w:r>
      <w:r w:rsidR="006E7D7C">
        <w:rPr>
          <w:rFonts w:ascii="Arial" w:eastAsia="Times New Roman" w:hAnsi="Arial" w:cs="Arial"/>
          <w:sz w:val="20"/>
          <w:szCs w:val="20"/>
          <w:lang w:eastAsia="sl-SI"/>
        </w:rPr>
        <w:t>anal ob Soči objavlja n</w:t>
      </w:r>
      <w:r>
        <w:rPr>
          <w:rFonts w:ascii="Arial" w:eastAsia="Times New Roman" w:hAnsi="Arial" w:cs="Arial"/>
          <w:sz w:val="20"/>
          <w:szCs w:val="20"/>
          <w:lang w:eastAsia="sl-SI"/>
        </w:rPr>
        <w:t>a podlagi 52.</w:t>
      </w:r>
      <w:r w:rsidR="00291FF5">
        <w:rPr>
          <w:rFonts w:ascii="Arial" w:eastAsia="Times New Roman" w:hAnsi="Arial" w:cs="Arial"/>
          <w:sz w:val="20"/>
          <w:szCs w:val="20"/>
          <w:lang w:eastAsia="sl-SI"/>
        </w:rPr>
        <w:t>, 57. in druge točke prvega odstavka 65.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E7D7C" w:rsidRPr="000916EB">
        <w:rPr>
          <w:rFonts w:ascii="Arial" w:eastAsia="Times New Roman" w:hAnsi="Arial" w:cs="Arial"/>
          <w:sz w:val="20"/>
          <w:szCs w:val="20"/>
          <w:lang w:eastAsia="sl-SI"/>
        </w:rPr>
        <w:t>člena Zakona o stvarnem premoženju države in samoupravnih lokalnih skupnosti – ZSPDSLS-1 (Ur. list RS, št. 11/18</w:t>
      </w:r>
      <w:r w:rsidR="006E7D7C">
        <w:rPr>
          <w:rFonts w:ascii="Arial" w:eastAsia="Times New Roman" w:hAnsi="Arial" w:cs="Arial"/>
          <w:sz w:val="20"/>
          <w:szCs w:val="20"/>
          <w:lang w:eastAsia="sl-SI"/>
        </w:rPr>
        <w:t>, 79/18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587F5C">
        <w:rPr>
          <w:rFonts w:ascii="Arial" w:eastAsia="Times New Roman" w:hAnsi="Arial" w:cs="Arial"/>
          <w:sz w:val="20"/>
          <w:szCs w:val="20"/>
          <w:lang w:eastAsia="sl-SI"/>
        </w:rPr>
        <w:t>61/20 - ZDLGPE, 175/20 - ZIUOPDVE, 78/23 - ZORR, 78/23 - ZUNPEOVE, 131/23 - ZORZFS</w:t>
      </w:r>
      <w:r w:rsidR="006E7D7C" w:rsidRPr="000916EB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6E7D7C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6E7D7C" w:rsidRPr="000916EB">
        <w:rPr>
          <w:rFonts w:ascii="Arial" w:eastAsia="Times New Roman" w:hAnsi="Arial" w:cs="Arial"/>
          <w:sz w:val="20"/>
          <w:szCs w:val="20"/>
          <w:lang w:eastAsia="sl-SI"/>
        </w:rPr>
        <w:t>19. člena Uredbe o stvarnem premoženju države in samoupravnih lokalnih sku</w:t>
      </w:r>
      <w:r w:rsidR="006E7D7C">
        <w:rPr>
          <w:rFonts w:ascii="Arial" w:eastAsia="Times New Roman" w:hAnsi="Arial" w:cs="Arial"/>
          <w:sz w:val="20"/>
          <w:szCs w:val="20"/>
          <w:lang w:eastAsia="sl-SI"/>
        </w:rPr>
        <w:t>pnosti (Ur. list RS, št. 31/18), naslednjo</w:t>
      </w:r>
    </w:p>
    <w:p w:rsidR="006E7D7C" w:rsidRDefault="006E7D7C" w:rsidP="006E7D7C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</w:p>
    <w:p w:rsidR="006E7D7C" w:rsidRPr="000916EB" w:rsidRDefault="006E7D7C" w:rsidP="006E7D7C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sl-SI"/>
        </w:rPr>
      </w:pPr>
    </w:p>
    <w:p w:rsidR="00001376" w:rsidRDefault="00422464" w:rsidP="0000137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sl-SI"/>
        </w:rPr>
        <w:t>NAMERo O SKLENITVI NEPOSREDNE</w:t>
      </w:r>
      <w:r w:rsidR="006E7D7C" w:rsidRPr="00556187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sl-SI"/>
        </w:rPr>
        <w:t xml:space="preserve"> POGODB</w:t>
      </w:r>
      <w:r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sl-SI"/>
        </w:rPr>
        <w:t>E</w:t>
      </w:r>
      <w:r w:rsidR="006E7D7C" w:rsidRPr="00556187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sl-SI"/>
        </w:rPr>
        <w:t xml:space="preserve"> </w:t>
      </w:r>
    </w:p>
    <w:p w:rsidR="006E7D7C" w:rsidRPr="00556187" w:rsidRDefault="006E7D7C" w:rsidP="0000137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sl-SI"/>
        </w:rPr>
      </w:pPr>
      <w:r w:rsidRPr="00556187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sl-SI"/>
        </w:rPr>
        <w:t xml:space="preserve">O </w:t>
      </w:r>
      <w:r w:rsidR="00001376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sl-SI"/>
        </w:rPr>
        <w:t>ODDAJI NEPREMIČNINE V NAJEM</w:t>
      </w:r>
    </w:p>
    <w:p w:rsidR="006E7D7C" w:rsidRPr="000916EB" w:rsidRDefault="006E7D7C" w:rsidP="006E7D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E7D7C" w:rsidRPr="000916EB" w:rsidRDefault="006E7D7C" w:rsidP="006E7D7C">
      <w:pPr>
        <w:ind w:left="705" w:hanging="705"/>
        <w:jc w:val="both"/>
        <w:rPr>
          <w:rFonts w:ascii="Arial" w:hAnsi="Arial" w:cs="Arial"/>
          <w:b/>
          <w:sz w:val="20"/>
          <w:szCs w:val="20"/>
        </w:rPr>
      </w:pPr>
      <w:r w:rsidRPr="000916EB">
        <w:rPr>
          <w:rFonts w:ascii="Arial" w:hAnsi="Arial" w:cs="Arial"/>
          <w:b/>
          <w:sz w:val="20"/>
          <w:szCs w:val="20"/>
        </w:rPr>
        <w:t>1.</w:t>
      </w:r>
      <w:r w:rsidRPr="000916EB">
        <w:rPr>
          <w:rFonts w:ascii="Arial" w:hAnsi="Arial" w:cs="Arial"/>
          <w:sz w:val="20"/>
          <w:szCs w:val="20"/>
        </w:rPr>
        <w:t xml:space="preserve"> </w:t>
      </w:r>
      <w:r w:rsidRPr="000916EB">
        <w:rPr>
          <w:rFonts w:ascii="Arial" w:hAnsi="Arial" w:cs="Arial"/>
          <w:sz w:val="20"/>
          <w:szCs w:val="20"/>
        </w:rPr>
        <w:tab/>
      </w:r>
      <w:r w:rsidRPr="000916EB">
        <w:rPr>
          <w:rFonts w:ascii="Arial" w:hAnsi="Arial" w:cs="Arial"/>
          <w:b/>
          <w:sz w:val="20"/>
          <w:szCs w:val="20"/>
        </w:rPr>
        <w:t xml:space="preserve">NAZIV IN SEDEŽ UPRAVLJAVCA, KI SKLEPA PRAVNI POSEL RAZPOLAGANJA </w:t>
      </w:r>
      <w:r>
        <w:rPr>
          <w:rFonts w:ascii="Arial" w:hAnsi="Arial" w:cs="Arial"/>
          <w:b/>
          <w:sz w:val="20"/>
          <w:szCs w:val="20"/>
        </w:rPr>
        <w:t xml:space="preserve">Z NEPREMIČNIM </w:t>
      </w:r>
      <w:r w:rsidRPr="000916EB">
        <w:rPr>
          <w:rFonts w:ascii="Arial" w:hAnsi="Arial" w:cs="Arial"/>
          <w:b/>
          <w:sz w:val="20"/>
          <w:szCs w:val="20"/>
        </w:rPr>
        <w:t>PREMOŽENJEM</w:t>
      </w:r>
    </w:p>
    <w:p w:rsidR="006E7D7C" w:rsidRPr="000916EB" w:rsidRDefault="006E7D7C" w:rsidP="006E7D7C">
      <w:pPr>
        <w:ind w:left="705"/>
        <w:jc w:val="both"/>
        <w:rPr>
          <w:rFonts w:ascii="Arial" w:hAnsi="Arial" w:cs="Arial"/>
          <w:sz w:val="20"/>
          <w:szCs w:val="20"/>
        </w:rPr>
      </w:pPr>
      <w:r w:rsidRPr="000916EB">
        <w:rPr>
          <w:rFonts w:ascii="Arial" w:hAnsi="Arial" w:cs="Arial"/>
          <w:sz w:val="20"/>
          <w:szCs w:val="20"/>
        </w:rPr>
        <w:t xml:space="preserve">Občina Kanal ob Soči, Trg svobode 23, 5213 </w:t>
      </w:r>
      <w:r w:rsidR="00EA5AF0">
        <w:rPr>
          <w:rFonts w:ascii="Arial" w:hAnsi="Arial" w:cs="Arial"/>
          <w:sz w:val="20"/>
          <w:szCs w:val="20"/>
        </w:rPr>
        <w:t>Kanal, matična številka: 5881820000</w:t>
      </w:r>
      <w:r w:rsidRPr="000916EB">
        <w:rPr>
          <w:rFonts w:ascii="Arial" w:hAnsi="Arial" w:cs="Arial"/>
          <w:sz w:val="20"/>
          <w:szCs w:val="20"/>
        </w:rPr>
        <w:t>, ID št. za DDV: SI 88524671, tel. 05/39</w:t>
      </w:r>
      <w:r w:rsidR="00F873E8">
        <w:rPr>
          <w:rFonts w:ascii="Arial" w:hAnsi="Arial" w:cs="Arial"/>
          <w:sz w:val="20"/>
          <w:szCs w:val="20"/>
        </w:rPr>
        <w:t xml:space="preserve"> </w:t>
      </w:r>
      <w:r w:rsidRPr="000916EB">
        <w:rPr>
          <w:rFonts w:ascii="Arial" w:hAnsi="Arial" w:cs="Arial"/>
          <w:sz w:val="20"/>
          <w:szCs w:val="20"/>
        </w:rPr>
        <w:t>81</w:t>
      </w:r>
      <w:r w:rsidR="00F873E8">
        <w:rPr>
          <w:rFonts w:ascii="Arial" w:hAnsi="Arial" w:cs="Arial"/>
          <w:sz w:val="20"/>
          <w:szCs w:val="20"/>
        </w:rPr>
        <w:t xml:space="preserve"> </w:t>
      </w:r>
      <w:r w:rsidRPr="000916EB">
        <w:rPr>
          <w:rFonts w:ascii="Arial" w:hAnsi="Arial" w:cs="Arial"/>
          <w:sz w:val="20"/>
          <w:szCs w:val="20"/>
        </w:rPr>
        <w:t xml:space="preserve">200, e-naslov: </w:t>
      </w:r>
      <w:hyperlink r:id="rId8" w:history="1">
        <w:r w:rsidRPr="00964026">
          <w:rPr>
            <w:rStyle w:val="Hiperpovezava"/>
            <w:rFonts w:ascii="Arial" w:hAnsi="Arial" w:cs="Arial"/>
            <w:sz w:val="20"/>
            <w:szCs w:val="20"/>
          </w:rPr>
          <w:t>gp@obcina-kanal.si</w:t>
        </w:r>
      </w:hyperlink>
      <w:r w:rsidRPr="000916EB">
        <w:rPr>
          <w:rStyle w:val="Hiperpovezava"/>
          <w:rFonts w:ascii="Arial" w:hAnsi="Arial" w:cs="Arial"/>
          <w:sz w:val="20"/>
          <w:szCs w:val="20"/>
          <w:u w:val="none"/>
        </w:rPr>
        <w:tab/>
      </w:r>
    </w:p>
    <w:p w:rsidR="006E7D7C" w:rsidRPr="000916EB" w:rsidRDefault="006E7D7C" w:rsidP="006E7D7C">
      <w:pPr>
        <w:jc w:val="both"/>
        <w:rPr>
          <w:rFonts w:ascii="Arial" w:hAnsi="Arial" w:cs="Arial"/>
          <w:b/>
          <w:sz w:val="20"/>
          <w:szCs w:val="20"/>
        </w:rPr>
      </w:pPr>
      <w:r w:rsidRPr="000916EB">
        <w:rPr>
          <w:rFonts w:ascii="Arial" w:hAnsi="Arial" w:cs="Arial"/>
          <w:b/>
        </w:rPr>
        <w:t>2.</w:t>
      </w:r>
      <w:r w:rsidRPr="000916EB">
        <w:rPr>
          <w:rFonts w:ascii="Arial" w:hAnsi="Arial" w:cs="Arial"/>
        </w:rPr>
        <w:tab/>
      </w:r>
      <w:r w:rsidRPr="000916EB">
        <w:rPr>
          <w:rFonts w:ascii="Arial" w:hAnsi="Arial" w:cs="Arial"/>
          <w:b/>
          <w:sz w:val="20"/>
          <w:szCs w:val="20"/>
        </w:rPr>
        <w:t>P</w:t>
      </w:r>
      <w:r w:rsidR="00224F9E">
        <w:rPr>
          <w:rFonts w:ascii="Arial" w:hAnsi="Arial" w:cs="Arial"/>
          <w:b/>
          <w:sz w:val="20"/>
          <w:szCs w:val="20"/>
        </w:rPr>
        <w:t>REDMET ODDAJE V NAJEM</w:t>
      </w:r>
    </w:p>
    <w:p w:rsidR="006E7D7C" w:rsidRDefault="003C5438" w:rsidP="00215BD2">
      <w:pPr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15BD2">
        <w:rPr>
          <w:rFonts w:ascii="Arial" w:eastAsia="Times New Roman" w:hAnsi="Arial" w:cs="Arial"/>
          <w:b/>
          <w:sz w:val="20"/>
          <w:szCs w:val="20"/>
          <w:lang w:eastAsia="sl-SI"/>
        </w:rPr>
        <w:t>Predmet oddaje v najem je poslovni prostor</w:t>
      </w:r>
      <w:r w:rsidR="0055790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v pritličju</w:t>
      </w:r>
      <w:r w:rsidR="007B5CC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oz. prvi etaži</w:t>
      </w:r>
      <w:r w:rsidR="0055790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na naslovu </w:t>
      </w:r>
      <w:r w:rsidR="007B5CC8">
        <w:rPr>
          <w:rFonts w:ascii="Arial" w:eastAsia="Times New Roman" w:hAnsi="Arial" w:cs="Arial"/>
          <w:b/>
          <w:sz w:val="20"/>
          <w:szCs w:val="20"/>
          <w:lang w:eastAsia="sl-SI"/>
        </w:rPr>
        <w:t>Vojkova</w:t>
      </w:r>
      <w:r w:rsidR="0055790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ulica 1, </w:t>
      </w:r>
      <w:r w:rsidR="007B5CC8">
        <w:rPr>
          <w:rFonts w:ascii="Arial" w:eastAsia="Times New Roman" w:hAnsi="Arial" w:cs="Arial"/>
          <w:b/>
          <w:sz w:val="20"/>
          <w:szCs w:val="20"/>
          <w:lang w:eastAsia="sl-SI"/>
        </w:rPr>
        <w:t>Kanal</w:t>
      </w:r>
      <w:r w:rsidR="00D17FE9" w:rsidRPr="00215BD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skupne </w:t>
      </w:r>
      <w:r w:rsidR="00D17FE9" w:rsidRPr="0055790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površine </w:t>
      </w:r>
      <w:r w:rsidR="007B5CC8">
        <w:rPr>
          <w:rFonts w:ascii="Arial" w:eastAsia="Times New Roman" w:hAnsi="Arial" w:cs="Arial"/>
          <w:b/>
          <w:sz w:val="20"/>
          <w:szCs w:val="20"/>
          <w:lang w:eastAsia="sl-SI"/>
        </w:rPr>
        <w:t>20,52</w:t>
      </w:r>
      <w:r w:rsidR="00D17FE9" w:rsidRPr="00215BD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m</w:t>
      </w:r>
      <w:r w:rsidR="00D17FE9" w:rsidRPr="00215BD2">
        <w:rPr>
          <w:rFonts w:ascii="Arial" w:eastAsia="Times New Roman" w:hAnsi="Arial" w:cs="Arial"/>
          <w:b/>
          <w:sz w:val="20"/>
          <w:szCs w:val="20"/>
          <w:vertAlign w:val="superscript"/>
          <w:lang w:eastAsia="sl-SI"/>
        </w:rPr>
        <w:t>2</w:t>
      </w:r>
      <w:r w:rsidR="00D17FE9" w:rsidRPr="00215BD2">
        <w:rPr>
          <w:rFonts w:ascii="Arial" w:eastAsia="Times New Roman" w:hAnsi="Arial" w:cs="Arial"/>
          <w:b/>
          <w:sz w:val="20"/>
          <w:szCs w:val="20"/>
          <w:lang w:eastAsia="sl-SI"/>
        </w:rPr>
        <w:t>,</w:t>
      </w:r>
      <w:r w:rsidRPr="00215BD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D17FE9" w:rsidRPr="00215BD2">
        <w:rPr>
          <w:rFonts w:ascii="Arial" w:eastAsia="Times New Roman" w:hAnsi="Arial" w:cs="Arial"/>
          <w:b/>
          <w:sz w:val="20"/>
          <w:szCs w:val="20"/>
          <w:lang w:eastAsia="sl-SI"/>
        </w:rPr>
        <w:t>del stavbe</w:t>
      </w:r>
      <w:r w:rsidR="0055790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7B5CC8">
        <w:rPr>
          <w:rFonts w:ascii="Arial" w:eastAsia="Times New Roman" w:hAnsi="Arial" w:cs="Arial"/>
          <w:b/>
          <w:sz w:val="20"/>
          <w:szCs w:val="20"/>
          <w:lang w:eastAsia="sl-SI"/>
        </w:rPr>
        <w:t>177</w:t>
      </w:r>
      <w:r w:rsidR="00D17FE9" w:rsidRPr="00215BD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="00D17FE9" w:rsidRPr="00557908">
        <w:rPr>
          <w:rFonts w:ascii="Arial" w:eastAsia="Times New Roman" w:hAnsi="Arial" w:cs="Arial"/>
          <w:sz w:val="20"/>
          <w:szCs w:val="20"/>
          <w:lang w:eastAsia="sl-SI"/>
        </w:rPr>
        <w:t xml:space="preserve">ki stoji na parceli </w:t>
      </w:r>
      <w:r w:rsidR="007B5CC8">
        <w:rPr>
          <w:rFonts w:ascii="Arial" w:eastAsia="Times New Roman" w:hAnsi="Arial" w:cs="Arial"/>
          <w:sz w:val="20"/>
          <w:szCs w:val="20"/>
          <w:lang w:eastAsia="sl-SI"/>
        </w:rPr>
        <w:t>*94, katastrska občina 2269 Kanal</w:t>
      </w:r>
      <w:r w:rsidR="006E7D7C" w:rsidRPr="00557908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15BD2" w:rsidRPr="0055790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E7D7C" w:rsidRPr="00215BD2">
        <w:rPr>
          <w:rFonts w:ascii="Arial" w:eastAsia="Times New Roman" w:hAnsi="Arial" w:cs="Arial"/>
          <w:sz w:val="20"/>
          <w:szCs w:val="20"/>
          <w:lang w:eastAsia="sl-SI"/>
        </w:rPr>
        <w:t>Lo</w:t>
      </w:r>
      <w:r w:rsidR="00557908">
        <w:rPr>
          <w:rFonts w:ascii="Arial" w:eastAsia="Times New Roman" w:hAnsi="Arial" w:cs="Arial"/>
          <w:sz w:val="20"/>
          <w:szCs w:val="20"/>
          <w:lang w:eastAsia="sl-SI"/>
        </w:rPr>
        <w:t>ciran</w:t>
      </w:r>
      <w:r w:rsidR="007B5CC8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557908">
        <w:rPr>
          <w:rFonts w:ascii="Arial" w:eastAsia="Times New Roman" w:hAnsi="Arial" w:cs="Arial"/>
          <w:sz w:val="20"/>
          <w:szCs w:val="20"/>
          <w:lang w:eastAsia="sl-SI"/>
        </w:rPr>
        <w:t xml:space="preserve"> je v samem centru naselja</w:t>
      </w:r>
      <w:r w:rsidR="00001376" w:rsidRPr="00215BD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B5CC8">
        <w:rPr>
          <w:rFonts w:ascii="Arial" w:eastAsia="Times New Roman" w:hAnsi="Arial" w:cs="Arial"/>
          <w:sz w:val="20"/>
          <w:szCs w:val="20"/>
          <w:lang w:eastAsia="sl-SI"/>
        </w:rPr>
        <w:t>Kanal</w:t>
      </w:r>
      <w:r w:rsidR="00215BD2" w:rsidRPr="00215BD2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215BD2" w:rsidRDefault="00215BD2" w:rsidP="00215BD2">
      <w:pPr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15BD2" w:rsidRPr="00224F9E" w:rsidRDefault="00224F9E" w:rsidP="00224F9E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15BD2">
        <w:rPr>
          <w:rFonts w:ascii="Arial" w:eastAsia="Times New Roman" w:hAnsi="Arial" w:cs="Arial"/>
          <w:sz w:val="20"/>
          <w:szCs w:val="20"/>
          <w:lang w:eastAsia="sl-SI"/>
        </w:rPr>
        <w:t xml:space="preserve">Nepremična je v lasti Občine Kanal ob Soči v deležu do 1/1 (do celote). Predmet najema je </w:t>
      </w:r>
      <w:r w:rsidR="007B5CC8" w:rsidRPr="007B5CC8">
        <w:rPr>
          <w:rFonts w:ascii="Arial" w:eastAsia="Times New Roman" w:hAnsi="Arial" w:cs="Arial"/>
          <w:sz w:val="20"/>
          <w:szCs w:val="20"/>
          <w:lang w:eastAsia="sl-SI"/>
        </w:rPr>
        <w:t>poslovni prostor v pritličju oz. prvi etaži</w:t>
      </w:r>
      <w:r w:rsidR="007B5CC8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7B5CC8" w:rsidRPr="007B5CC8">
        <w:t xml:space="preserve"> </w:t>
      </w:r>
      <w:r w:rsidR="007B5CC8" w:rsidRPr="007B5CC8">
        <w:rPr>
          <w:rFonts w:ascii="Arial" w:eastAsia="Times New Roman" w:hAnsi="Arial" w:cs="Arial"/>
          <w:sz w:val="20"/>
          <w:szCs w:val="20"/>
          <w:lang w:eastAsia="sl-SI"/>
        </w:rPr>
        <w:t>skupne površine 20,52 m</w:t>
      </w:r>
      <w:r w:rsidR="007B5CC8" w:rsidRPr="007B5CC8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t>2</w:t>
      </w:r>
      <w:r w:rsidR="007B5CC8">
        <w:rPr>
          <w:rFonts w:ascii="Arial" w:eastAsia="Times New Roman" w:hAnsi="Arial" w:cs="Arial"/>
          <w:sz w:val="20"/>
          <w:szCs w:val="20"/>
          <w:lang w:eastAsia="sl-SI"/>
        </w:rPr>
        <w:t xml:space="preserve"> in obsega prostor 1 v izmeri 15,80 m</w:t>
      </w:r>
      <w:r w:rsidR="007B5CC8" w:rsidRPr="007B5CC8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t>2</w:t>
      </w:r>
      <w:r w:rsidR="007B5CC8">
        <w:rPr>
          <w:rFonts w:ascii="Arial" w:eastAsia="Times New Roman" w:hAnsi="Arial" w:cs="Arial"/>
          <w:sz w:val="20"/>
          <w:szCs w:val="20"/>
          <w:lang w:eastAsia="sl-SI"/>
        </w:rPr>
        <w:t xml:space="preserve"> (bivša cvetličarna) in prostor 2 v izmeri 4,72 m</w:t>
      </w:r>
      <w:r w:rsidR="007B5CC8" w:rsidRPr="007B5CC8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t>2</w:t>
      </w:r>
      <w:r w:rsidR="007B5CC8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t xml:space="preserve"> </w:t>
      </w:r>
      <w:r w:rsidR="007B5CC8">
        <w:rPr>
          <w:rFonts w:ascii="Arial" w:eastAsia="Times New Roman" w:hAnsi="Arial" w:cs="Arial"/>
          <w:sz w:val="20"/>
          <w:szCs w:val="20"/>
          <w:lang w:eastAsia="sl-SI"/>
        </w:rPr>
        <w:t>(bivše skladišče).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24F9E">
        <w:rPr>
          <w:rFonts w:ascii="Arial" w:eastAsia="Times New Roman" w:hAnsi="Arial" w:cs="Arial"/>
          <w:sz w:val="20"/>
          <w:szCs w:val="20"/>
          <w:lang w:eastAsia="sl-SI"/>
        </w:rPr>
        <w:t>Nepremičnina bo oddana v najem po načelu videno-najeto.</w:t>
      </w:r>
    </w:p>
    <w:p w:rsidR="00001376" w:rsidRPr="00001376" w:rsidRDefault="00001376" w:rsidP="00001376">
      <w:pPr>
        <w:pStyle w:val="Odstavekseznama"/>
        <w:spacing w:after="0" w:line="240" w:lineRule="auto"/>
        <w:ind w:left="1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E7D7C" w:rsidRDefault="006E7D7C" w:rsidP="006E7D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E7D7C" w:rsidRPr="004330CF" w:rsidRDefault="006E7D7C" w:rsidP="006E7D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330CF">
        <w:rPr>
          <w:rFonts w:ascii="Arial" w:eastAsia="Times New Roman" w:hAnsi="Arial" w:cs="Arial"/>
          <w:b/>
          <w:sz w:val="20"/>
          <w:szCs w:val="20"/>
          <w:lang w:eastAsia="sl-SI"/>
        </w:rPr>
        <w:t>3.</w:t>
      </w:r>
      <w:r w:rsidRPr="004330C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="00224F9E" w:rsidRPr="004330CF">
        <w:rPr>
          <w:rFonts w:ascii="Arial" w:eastAsia="Times New Roman" w:hAnsi="Arial" w:cs="Arial"/>
          <w:b/>
          <w:sz w:val="20"/>
          <w:szCs w:val="20"/>
          <w:lang w:eastAsia="sl-SI"/>
        </w:rPr>
        <w:t>NAMEN IN ČAS ODDAJE V NAJEM</w:t>
      </w:r>
    </w:p>
    <w:p w:rsidR="006E7D7C" w:rsidRDefault="006E7D7C" w:rsidP="006E7D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58627A" w:rsidRPr="00224F9E" w:rsidRDefault="00224F9E" w:rsidP="00224F9E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Nepremičnina se oddaja za </w:t>
      </w:r>
      <w:r w:rsidR="007B5CC8">
        <w:rPr>
          <w:rFonts w:ascii="Arial" w:eastAsia="Times New Roman" w:hAnsi="Arial" w:cs="Arial"/>
          <w:sz w:val="20"/>
          <w:szCs w:val="20"/>
          <w:lang w:eastAsia="sl-SI"/>
        </w:rPr>
        <w:t>poslovni najem, za določen čas 3 (treh</w:t>
      </w:r>
      <w:r>
        <w:rPr>
          <w:rFonts w:ascii="Arial" w:eastAsia="Times New Roman" w:hAnsi="Arial" w:cs="Arial"/>
          <w:sz w:val="20"/>
          <w:szCs w:val="20"/>
          <w:lang w:eastAsia="sl-SI"/>
        </w:rPr>
        <w:t>) let z možnostjo podaljšanja.</w:t>
      </w:r>
    </w:p>
    <w:p w:rsidR="00B7797D" w:rsidRPr="00215BD2" w:rsidRDefault="00B7797D" w:rsidP="00215B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E7D7C" w:rsidRPr="00C4484F" w:rsidRDefault="006E7D7C" w:rsidP="006E7D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24F9E" w:rsidRDefault="006E7D7C" w:rsidP="006E7D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F434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4. </w:t>
      </w:r>
      <w:r w:rsidRPr="00FF434D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="00224F9E">
        <w:rPr>
          <w:rFonts w:ascii="Arial" w:eastAsia="Times New Roman" w:hAnsi="Arial" w:cs="Arial"/>
          <w:b/>
          <w:sz w:val="20"/>
          <w:szCs w:val="20"/>
          <w:lang w:eastAsia="sl-SI"/>
        </w:rPr>
        <w:t>NAJEMNINA IN VARŠČINA</w:t>
      </w:r>
    </w:p>
    <w:p w:rsidR="006E7D7C" w:rsidRDefault="006E7D7C" w:rsidP="006E7D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24F9E" w:rsidRDefault="00224F9E" w:rsidP="00224F9E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16E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Izhodiščna višina mesečne najemnine znaša </w:t>
      </w:r>
      <w:r w:rsidR="007B5CC8" w:rsidRPr="003D16EC">
        <w:rPr>
          <w:rFonts w:ascii="Arial" w:eastAsia="Times New Roman" w:hAnsi="Arial" w:cs="Arial"/>
          <w:b/>
          <w:sz w:val="20"/>
          <w:szCs w:val="20"/>
          <w:lang w:eastAsia="sl-SI"/>
        </w:rPr>
        <w:t>90</w:t>
      </w:r>
      <w:r w:rsidR="00E7680D" w:rsidRPr="003D16E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,00 </w:t>
      </w:r>
      <w:r w:rsidRPr="003D16EC">
        <w:rPr>
          <w:rFonts w:ascii="Arial" w:eastAsia="Times New Roman" w:hAnsi="Arial" w:cs="Arial"/>
          <w:b/>
          <w:sz w:val="20"/>
          <w:szCs w:val="20"/>
          <w:lang w:eastAsia="sl-SI"/>
        </w:rPr>
        <w:t>EUR na mesec</w:t>
      </w:r>
      <w:r w:rsidR="007B5CC8" w:rsidRPr="003D16EC">
        <w:rPr>
          <w:rFonts w:ascii="Arial" w:eastAsia="Times New Roman" w:hAnsi="Arial" w:cs="Arial"/>
          <w:b/>
          <w:sz w:val="20"/>
          <w:szCs w:val="20"/>
          <w:lang w:eastAsia="sl-SI"/>
        </w:rPr>
        <w:t>.</w:t>
      </w:r>
      <w:r w:rsidRPr="00224F9E">
        <w:rPr>
          <w:rFonts w:ascii="Arial" w:eastAsia="Times New Roman" w:hAnsi="Arial" w:cs="Arial"/>
          <w:sz w:val="20"/>
          <w:szCs w:val="20"/>
          <w:lang w:eastAsia="sl-SI"/>
        </w:rPr>
        <w:t xml:space="preserve"> Višina najemnine se letno usklajuje z indeksom rasti cen življenjskih potrebščin v RS. Najemnino se plačuje mesečno</w:t>
      </w:r>
      <w:r w:rsidRPr="00224F9E">
        <w:t xml:space="preserve"> </w:t>
      </w:r>
      <w:r w:rsidRPr="00224F9E">
        <w:rPr>
          <w:rFonts w:ascii="Arial" w:eastAsia="Times New Roman" w:hAnsi="Arial" w:cs="Arial"/>
          <w:sz w:val="20"/>
          <w:szCs w:val="20"/>
          <w:lang w:eastAsia="sl-SI"/>
        </w:rPr>
        <w:t>na transakcij</w:t>
      </w:r>
      <w:r>
        <w:rPr>
          <w:rFonts w:ascii="Arial" w:eastAsia="Times New Roman" w:hAnsi="Arial" w:cs="Arial"/>
          <w:sz w:val="20"/>
          <w:szCs w:val="20"/>
          <w:lang w:eastAsia="sl-SI"/>
        </w:rPr>
        <w:t>ski račun Občine Kanal ob Soči</w:t>
      </w:r>
      <w:r w:rsidRPr="00224F9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na osnovi izstavljenega računa.</w:t>
      </w:r>
    </w:p>
    <w:p w:rsidR="007B5CC8" w:rsidRDefault="007B5CC8" w:rsidP="00224F9E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B5CC8" w:rsidRDefault="007B5CC8" w:rsidP="00224F9E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V primeru več sprejemnikov ponudbe bo izbran ponudnik, ki bo ponudil najvišjo </w:t>
      </w:r>
      <w:r w:rsidR="003A07B5">
        <w:rPr>
          <w:rFonts w:ascii="Arial" w:eastAsia="Times New Roman" w:hAnsi="Arial" w:cs="Arial"/>
          <w:sz w:val="20"/>
          <w:szCs w:val="20"/>
          <w:lang w:eastAsia="sl-SI"/>
        </w:rPr>
        <w:t xml:space="preserve">ponujeno </w:t>
      </w:r>
      <w:r>
        <w:rPr>
          <w:rFonts w:ascii="Arial" w:eastAsia="Times New Roman" w:hAnsi="Arial" w:cs="Arial"/>
          <w:sz w:val="20"/>
          <w:szCs w:val="20"/>
          <w:lang w:eastAsia="sl-SI"/>
        </w:rPr>
        <w:t>višino najemnine.</w:t>
      </w:r>
    </w:p>
    <w:p w:rsidR="00224F9E" w:rsidRDefault="00224F9E" w:rsidP="00224F9E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E7D7C" w:rsidRDefault="00224F9E" w:rsidP="00224F9E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24F9E">
        <w:rPr>
          <w:rFonts w:ascii="Arial" w:eastAsia="Times New Roman" w:hAnsi="Arial" w:cs="Arial"/>
          <w:sz w:val="20"/>
          <w:szCs w:val="20"/>
          <w:lang w:eastAsia="sl-SI"/>
        </w:rPr>
        <w:t>Najemnik je dolžan v roku 15 dni od podpisa najemne pogo</w:t>
      </w:r>
      <w:r w:rsidR="007B5CC8">
        <w:rPr>
          <w:rFonts w:ascii="Arial" w:eastAsia="Times New Roman" w:hAnsi="Arial" w:cs="Arial"/>
          <w:sz w:val="20"/>
          <w:szCs w:val="20"/>
          <w:lang w:eastAsia="sl-SI"/>
        </w:rPr>
        <w:t>dbe vplačati varščino v višini 1</w:t>
      </w:r>
      <w:r w:rsidRPr="00224F9E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r w:rsidR="007B5CC8">
        <w:rPr>
          <w:rFonts w:ascii="Arial" w:eastAsia="Times New Roman" w:hAnsi="Arial" w:cs="Arial"/>
          <w:sz w:val="20"/>
          <w:szCs w:val="20"/>
          <w:lang w:eastAsia="sl-SI"/>
        </w:rPr>
        <w:t>ene) mesečne najemne</w:t>
      </w:r>
      <w:r w:rsidRPr="00224F9E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875038" w:rsidRDefault="00875038" w:rsidP="00224F9E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75038" w:rsidRDefault="00875038" w:rsidP="00224F9E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5038">
        <w:rPr>
          <w:rFonts w:ascii="Arial" w:eastAsia="Times New Roman" w:hAnsi="Arial" w:cs="Arial"/>
          <w:sz w:val="20"/>
          <w:szCs w:val="20"/>
          <w:lang w:eastAsia="sl-SI"/>
        </w:rPr>
        <w:t>Najemnika bremenijo obratovalni stroški, stroški manjših vzdrževalnih del, stroški zavarovanja, stroški nadomestila za uporabo stavbnega zemljišča in drugi stroški, za katere se stranki dogovorita s pogodbo.</w:t>
      </w:r>
    </w:p>
    <w:p w:rsidR="00875038" w:rsidRPr="005B4798" w:rsidRDefault="00875038" w:rsidP="00224F9E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green"/>
          <w:lang w:eastAsia="sl-SI"/>
        </w:rPr>
      </w:pPr>
    </w:p>
    <w:p w:rsidR="00B7797D" w:rsidRPr="005B4798" w:rsidRDefault="00B7797D" w:rsidP="006E7D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green"/>
          <w:lang w:eastAsia="sl-SI"/>
        </w:rPr>
      </w:pPr>
    </w:p>
    <w:p w:rsidR="00224F9E" w:rsidRDefault="00F873E8" w:rsidP="006E7D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5</w:t>
      </w:r>
      <w:r w:rsidR="006E7D7C" w:rsidRPr="009A659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6E7D7C" w:rsidRPr="009A659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4630A0">
        <w:rPr>
          <w:rFonts w:ascii="Arial" w:eastAsia="Times New Roman" w:hAnsi="Arial" w:cs="Arial"/>
          <w:b/>
          <w:sz w:val="20"/>
          <w:szCs w:val="20"/>
          <w:lang w:eastAsia="sl-SI"/>
        </w:rPr>
        <w:t>POGOJI IN NAČIN ODDAJE NAMERE</w:t>
      </w:r>
    </w:p>
    <w:p w:rsidR="00F873E8" w:rsidRPr="009A6597" w:rsidRDefault="00F873E8" w:rsidP="006E7D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24F9E" w:rsidRPr="00F873E8" w:rsidRDefault="00F873E8" w:rsidP="00F873E8">
      <w:pPr>
        <w:pStyle w:val="Odstavekseznama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873E8">
        <w:rPr>
          <w:rFonts w:ascii="Arial" w:eastAsia="Times New Roman" w:hAnsi="Arial" w:cs="Arial"/>
          <w:sz w:val="20"/>
          <w:szCs w:val="20"/>
          <w:lang w:eastAsia="sl-SI"/>
        </w:rPr>
        <w:t xml:space="preserve">Namere se oddajo </w:t>
      </w:r>
      <w:r w:rsidRPr="00F873E8">
        <w:rPr>
          <w:rFonts w:ascii="Arial" w:eastAsia="Times New Roman" w:hAnsi="Arial" w:cs="Arial"/>
          <w:b/>
          <w:sz w:val="20"/>
          <w:szCs w:val="20"/>
          <w:lang w:eastAsia="sl-SI"/>
        </w:rPr>
        <w:t>na obrazcu</w:t>
      </w:r>
      <w:r w:rsidRPr="00F873E8">
        <w:rPr>
          <w:rFonts w:ascii="Arial" w:eastAsia="Times New Roman" w:hAnsi="Arial" w:cs="Arial"/>
          <w:sz w:val="20"/>
          <w:szCs w:val="20"/>
          <w:lang w:eastAsia="sl-SI"/>
        </w:rPr>
        <w:t xml:space="preserve">, ki je priloga te objave, </w:t>
      </w:r>
      <w:r w:rsidR="008F444F">
        <w:rPr>
          <w:rFonts w:ascii="Arial" w:eastAsia="Times New Roman" w:hAnsi="Arial" w:cs="Arial"/>
          <w:b/>
          <w:sz w:val="20"/>
          <w:szCs w:val="20"/>
          <w:lang w:eastAsia="sl-SI"/>
        </w:rPr>
        <w:t>v roku 20</w:t>
      </w:r>
      <w:r w:rsidRPr="00F873E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dni</w:t>
      </w:r>
      <w:r w:rsidRPr="00F873E8">
        <w:rPr>
          <w:rFonts w:ascii="Arial" w:eastAsia="Times New Roman" w:hAnsi="Arial" w:cs="Arial"/>
          <w:sz w:val="20"/>
          <w:szCs w:val="20"/>
          <w:lang w:eastAsia="sl-SI"/>
        </w:rPr>
        <w:t xml:space="preserve"> od objave na spletni strani najemodajalca. Ponudba se šteje za popolno, če vsebuje vse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zahtevane </w:t>
      </w:r>
      <w:r w:rsidRPr="00F873E8">
        <w:rPr>
          <w:rFonts w:ascii="Arial" w:eastAsia="Times New Roman" w:hAnsi="Arial" w:cs="Arial"/>
          <w:sz w:val="20"/>
          <w:szCs w:val="20"/>
          <w:lang w:eastAsia="sl-SI"/>
        </w:rPr>
        <w:t xml:space="preserve">podatke </w:t>
      </w:r>
      <w:r>
        <w:rPr>
          <w:rFonts w:ascii="Arial" w:eastAsia="Times New Roman" w:hAnsi="Arial" w:cs="Arial"/>
          <w:sz w:val="20"/>
          <w:szCs w:val="20"/>
          <w:lang w:eastAsia="sl-SI"/>
        </w:rPr>
        <w:t>na obrazcu</w:t>
      </w:r>
      <w:r w:rsidRPr="00F873E8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224F9E" w:rsidRPr="009A6597" w:rsidRDefault="004630A0" w:rsidP="004630A0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Namere</w:t>
      </w:r>
      <w:r w:rsidR="009A6597" w:rsidRPr="009A6597">
        <w:rPr>
          <w:rFonts w:ascii="Arial" w:eastAsia="Times New Roman" w:hAnsi="Arial" w:cs="Arial"/>
          <w:sz w:val="20"/>
          <w:szCs w:val="20"/>
          <w:lang w:eastAsia="sl-SI"/>
        </w:rPr>
        <w:t xml:space="preserve"> se </w:t>
      </w:r>
      <w:r w:rsidR="009A6597">
        <w:rPr>
          <w:rFonts w:ascii="Arial" w:eastAsia="Times New Roman" w:hAnsi="Arial" w:cs="Arial"/>
          <w:sz w:val="20"/>
          <w:szCs w:val="20"/>
          <w:lang w:eastAsia="sl-SI"/>
        </w:rPr>
        <w:t>lahko odda el</w:t>
      </w:r>
      <w:r>
        <w:rPr>
          <w:rFonts w:ascii="Arial" w:eastAsia="Times New Roman" w:hAnsi="Arial" w:cs="Arial"/>
          <w:sz w:val="20"/>
          <w:szCs w:val="20"/>
          <w:lang w:eastAsia="sl-SI"/>
        </w:rPr>
        <w:t>ektronsko ali v pisni</w:t>
      </w:r>
      <w:r w:rsidR="009A6597">
        <w:rPr>
          <w:rFonts w:ascii="Arial" w:eastAsia="Times New Roman" w:hAnsi="Arial" w:cs="Arial"/>
          <w:sz w:val="20"/>
          <w:szCs w:val="20"/>
          <w:lang w:eastAsia="sl-SI"/>
        </w:rPr>
        <w:t xml:space="preserve"> obliki (poslano priporočeno ali </w:t>
      </w:r>
      <w:r>
        <w:rPr>
          <w:rFonts w:ascii="Arial" w:eastAsia="Times New Roman" w:hAnsi="Arial" w:cs="Arial"/>
          <w:sz w:val="20"/>
          <w:szCs w:val="20"/>
          <w:lang w:eastAsia="sl-SI"/>
        </w:rPr>
        <w:t>predloženo</w:t>
      </w:r>
      <w:r w:rsidR="009A659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A6597" w:rsidRPr="009A6597">
        <w:rPr>
          <w:rFonts w:ascii="Arial" w:eastAsia="Times New Roman" w:hAnsi="Arial" w:cs="Arial"/>
          <w:sz w:val="20"/>
          <w:szCs w:val="20"/>
          <w:lang w:eastAsia="sl-SI"/>
        </w:rPr>
        <w:t>na sedež Občine Kanal ob Soči</w:t>
      </w:r>
      <w:r w:rsidR="009A6597">
        <w:rPr>
          <w:rFonts w:ascii="Arial" w:eastAsia="Times New Roman" w:hAnsi="Arial" w:cs="Arial"/>
          <w:sz w:val="20"/>
          <w:szCs w:val="20"/>
          <w:lang w:eastAsia="sl-SI"/>
        </w:rPr>
        <w:t>):</w:t>
      </w:r>
    </w:p>
    <w:p w:rsidR="00224F9E" w:rsidRPr="00E7680D" w:rsidRDefault="009A6597" w:rsidP="004630A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597">
        <w:rPr>
          <w:rFonts w:ascii="Arial" w:hAnsi="Arial" w:cs="Arial"/>
          <w:sz w:val="20"/>
          <w:szCs w:val="20"/>
        </w:rPr>
        <w:t xml:space="preserve">elektronsko (dokumenti skenirani in predloženi v </w:t>
      </w:r>
      <w:proofErr w:type="spellStart"/>
      <w:r w:rsidRPr="009A6597">
        <w:rPr>
          <w:rFonts w:ascii="Arial" w:hAnsi="Arial" w:cs="Arial"/>
          <w:sz w:val="20"/>
          <w:szCs w:val="20"/>
        </w:rPr>
        <w:t>pdf</w:t>
      </w:r>
      <w:proofErr w:type="spellEnd"/>
      <w:r w:rsidRPr="009A6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6597">
        <w:rPr>
          <w:rFonts w:ascii="Arial" w:hAnsi="Arial" w:cs="Arial"/>
          <w:sz w:val="20"/>
          <w:szCs w:val="20"/>
        </w:rPr>
        <w:t>jpg</w:t>
      </w:r>
      <w:proofErr w:type="spellEnd"/>
      <w:r w:rsidRPr="009A6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6597">
        <w:rPr>
          <w:rFonts w:ascii="Arial" w:hAnsi="Arial" w:cs="Arial"/>
          <w:sz w:val="20"/>
          <w:szCs w:val="20"/>
        </w:rPr>
        <w:t>tif</w:t>
      </w:r>
      <w:proofErr w:type="spellEnd"/>
      <w:r w:rsidRPr="009A6597">
        <w:rPr>
          <w:rFonts w:ascii="Arial" w:hAnsi="Arial" w:cs="Arial"/>
          <w:sz w:val="20"/>
          <w:szCs w:val="20"/>
        </w:rPr>
        <w:t xml:space="preserve"> ali drugem podobnem formatu) po </w:t>
      </w:r>
      <w:r w:rsidRPr="00E7680D">
        <w:rPr>
          <w:rFonts w:ascii="Arial" w:hAnsi="Arial" w:cs="Arial"/>
          <w:sz w:val="20"/>
          <w:szCs w:val="20"/>
        </w:rPr>
        <w:t xml:space="preserve">elektronski pošti na naslov gp@obcina-kanal.si, z obveznim naslovom v Zadevi: »Prijava na </w:t>
      </w:r>
      <w:r w:rsidRPr="00E7680D">
        <w:rPr>
          <w:rFonts w:ascii="Arial" w:hAnsi="Arial" w:cs="Arial"/>
          <w:sz w:val="20"/>
          <w:szCs w:val="20"/>
        </w:rPr>
        <w:lastRenderedPageBreak/>
        <w:t>namero, št.</w:t>
      </w:r>
      <w:r w:rsidR="004630A0" w:rsidRPr="00E7680D">
        <w:t xml:space="preserve"> </w:t>
      </w:r>
      <w:r w:rsidR="00E7680D" w:rsidRPr="00E7680D">
        <w:rPr>
          <w:rFonts w:ascii="Arial" w:hAnsi="Arial" w:cs="Arial"/>
          <w:sz w:val="20"/>
          <w:szCs w:val="20"/>
        </w:rPr>
        <w:t>478-00</w:t>
      </w:r>
      <w:r w:rsidR="003A07B5">
        <w:rPr>
          <w:rFonts w:ascii="Arial" w:hAnsi="Arial" w:cs="Arial"/>
          <w:sz w:val="20"/>
          <w:szCs w:val="20"/>
        </w:rPr>
        <w:t>43</w:t>
      </w:r>
      <w:r w:rsidR="004630A0" w:rsidRPr="00E7680D">
        <w:rPr>
          <w:rFonts w:ascii="Arial" w:hAnsi="Arial" w:cs="Arial"/>
          <w:sz w:val="20"/>
          <w:szCs w:val="20"/>
        </w:rPr>
        <w:t>/2024</w:t>
      </w:r>
      <w:r w:rsidRPr="00E7680D">
        <w:rPr>
          <w:rFonts w:ascii="Arial" w:hAnsi="Arial" w:cs="Arial"/>
          <w:sz w:val="20"/>
          <w:szCs w:val="20"/>
        </w:rPr>
        <w:t xml:space="preserve">«, pri čemer vloga ni pogojena z elektronskim podpisom vlagatelja (velja skeniran dokument z veljavnim podpisom in žigom, če interesent posluje z njim), upošteva se datum prejetega elektronskega sporočila do vključno </w:t>
      </w:r>
      <w:r w:rsidR="004630A0" w:rsidRPr="00E7680D">
        <w:rPr>
          <w:rFonts w:ascii="Arial" w:hAnsi="Arial" w:cs="Arial"/>
          <w:sz w:val="20"/>
          <w:szCs w:val="20"/>
        </w:rPr>
        <w:t>zadnjega dneva objave do 23:59); ali</w:t>
      </w:r>
    </w:p>
    <w:p w:rsidR="00224F9E" w:rsidRPr="00E7680D" w:rsidRDefault="004630A0" w:rsidP="004630A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80D">
        <w:rPr>
          <w:rFonts w:ascii="Arial" w:hAnsi="Arial" w:cs="Arial"/>
          <w:sz w:val="20"/>
          <w:szCs w:val="20"/>
        </w:rPr>
        <w:t xml:space="preserve">v pisni obliki priporočeno po pošti na naslov Občina Kanal ob Soči, Trg svobode 23, 5213 Kanal (upošteva se prijava, ki bo oddana po pošti z oznako priporočeno najkasneje zadnji dan roka za prijavo),s pripisom na </w:t>
      </w:r>
      <w:r w:rsidR="002C529D" w:rsidRPr="00E7680D">
        <w:rPr>
          <w:rFonts w:ascii="Arial" w:hAnsi="Arial" w:cs="Arial"/>
          <w:sz w:val="20"/>
          <w:szCs w:val="20"/>
        </w:rPr>
        <w:t xml:space="preserve">zaprti </w:t>
      </w:r>
      <w:r w:rsidRPr="00E7680D">
        <w:rPr>
          <w:rFonts w:ascii="Arial" w:hAnsi="Arial" w:cs="Arial"/>
          <w:sz w:val="20"/>
          <w:szCs w:val="20"/>
        </w:rPr>
        <w:t xml:space="preserve">kuverti »NE ODPIRAJ - Prijava na namero, </w:t>
      </w:r>
      <w:r w:rsidR="009A6597" w:rsidRPr="00E7680D">
        <w:rPr>
          <w:rFonts w:ascii="Arial" w:eastAsia="Times New Roman" w:hAnsi="Arial" w:cs="Arial"/>
          <w:sz w:val="20"/>
          <w:szCs w:val="20"/>
          <w:lang w:eastAsia="sl-SI"/>
        </w:rPr>
        <w:t>št</w:t>
      </w:r>
      <w:r w:rsidR="00E7680D" w:rsidRPr="00E7680D">
        <w:rPr>
          <w:rFonts w:ascii="Arial" w:eastAsia="Times New Roman" w:hAnsi="Arial" w:cs="Arial"/>
          <w:sz w:val="20"/>
          <w:szCs w:val="20"/>
          <w:lang w:eastAsia="sl-SI"/>
        </w:rPr>
        <w:t>. 478-00</w:t>
      </w:r>
      <w:r w:rsidR="003A07B5">
        <w:rPr>
          <w:rFonts w:ascii="Arial" w:eastAsia="Times New Roman" w:hAnsi="Arial" w:cs="Arial"/>
          <w:sz w:val="20"/>
          <w:szCs w:val="20"/>
          <w:lang w:eastAsia="sl-SI"/>
        </w:rPr>
        <w:t>43</w:t>
      </w:r>
      <w:r w:rsidR="009A6597" w:rsidRPr="00E7680D">
        <w:rPr>
          <w:rFonts w:ascii="Arial" w:eastAsia="Times New Roman" w:hAnsi="Arial" w:cs="Arial"/>
          <w:sz w:val="20"/>
          <w:szCs w:val="20"/>
          <w:lang w:eastAsia="sl-SI"/>
        </w:rPr>
        <w:t>/2024</w:t>
      </w:r>
      <w:r w:rsidR="00224F9E" w:rsidRPr="00E7680D">
        <w:rPr>
          <w:rFonts w:ascii="Arial" w:eastAsia="Times New Roman" w:hAnsi="Arial" w:cs="Arial"/>
          <w:sz w:val="20"/>
          <w:szCs w:val="20"/>
          <w:lang w:eastAsia="sl-SI"/>
        </w:rPr>
        <w:t>«.</w:t>
      </w:r>
      <w:r w:rsidRPr="00E7680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24F9E" w:rsidRPr="00E7680D">
        <w:rPr>
          <w:rFonts w:ascii="Arial" w:eastAsia="Times New Roman" w:hAnsi="Arial" w:cs="Arial"/>
          <w:sz w:val="20"/>
          <w:szCs w:val="20"/>
          <w:lang w:eastAsia="sl-SI"/>
        </w:rPr>
        <w:t>Na hrbtni strani kuverte mora biti na</w:t>
      </w:r>
      <w:r w:rsidRPr="00E7680D">
        <w:rPr>
          <w:rFonts w:ascii="Arial" w:eastAsia="Times New Roman" w:hAnsi="Arial" w:cs="Arial"/>
          <w:sz w:val="20"/>
          <w:szCs w:val="20"/>
          <w:lang w:eastAsia="sl-SI"/>
        </w:rPr>
        <w:t>veden naziv in naslov ponudnika; ali</w:t>
      </w:r>
    </w:p>
    <w:p w:rsidR="006E7D7C" w:rsidRPr="00F873E8" w:rsidRDefault="004630A0" w:rsidP="00F873E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7680D">
        <w:rPr>
          <w:rFonts w:ascii="Arial" w:hAnsi="Arial" w:cs="Arial"/>
          <w:sz w:val="20"/>
          <w:szCs w:val="20"/>
        </w:rPr>
        <w:t>v pisni obliki (fizično) predložene na naslov Občine Kanal ob Soči (Trg svobode 23, 5213 Kanal)</w:t>
      </w:r>
      <w:r w:rsidR="002C529D" w:rsidRPr="00E7680D">
        <w:rPr>
          <w:rFonts w:ascii="Arial" w:hAnsi="Arial" w:cs="Arial"/>
          <w:sz w:val="20"/>
          <w:szCs w:val="20"/>
        </w:rPr>
        <w:t>. Upošteva se prijava, ki je</w:t>
      </w:r>
      <w:r w:rsidRPr="00E7680D">
        <w:rPr>
          <w:rFonts w:ascii="Arial" w:hAnsi="Arial" w:cs="Arial"/>
          <w:sz w:val="20"/>
          <w:szCs w:val="20"/>
        </w:rPr>
        <w:t xml:space="preserve"> oddana </w:t>
      </w:r>
      <w:r w:rsidR="002C529D" w:rsidRPr="00E7680D">
        <w:rPr>
          <w:rFonts w:ascii="Arial" w:hAnsi="Arial" w:cs="Arial"/>
          <w:sz w:val="20"/>
          <w:szCs w:val="20"/>
        </w:rPr>
        <w:t>v tajništvo, v času uradnih ur občine, v zaprti kuverti</w:t>
      </w:r>
      <w:r w:rsidRPr="00E7680D">
        <w:rPr>
          <w:rFonts w:ascii="Arial" w:hAnsi="Arial" w:cs="Arial"/>
          <w:sz w:val="20"/>
          <w:szCs w:val="20"/>
        </w:rPr>
        <w:t>,</w:t>
      </w:r>
      <w:r w:rsidR="002C529D" w:rsidRPr="00E7680D">
        <w:rPr>
          <w:rFonts w:ascii="Arial" w:hAnsi="Arial" w:cs="Arial"/>
          <w:sz w:val="20"/>
          <w:szCs w:val="20"/>
        </w:rPr>
        <w:t xml:space="preserve"> </w:t>
      </w:r>
      <w:r w:rsidRPr="00E7680D">
        <w:rPr>
          <w:rFonts w:ascii="Arial" w:hAnsi="Arial" w:cs="Arial"/>
          <w:sz w:val="20"/>
          <w:szCs w:val="20"/>
        </w:rPr>
        <w:t xml:space="preserve">s pripisom na kuverti »NE ODPIRAJ - Prijava na namero, št. </w:t>
      </w:r>
      <w:r w:rsidR="00E7680D" w:rsidRPr="00E7680D">
        <w:rPr>
          <w:rFonts w:ascii="Arial" w:hAnsi="Arial" w:cs="Arial"/>
          <w:sz w:val="20"/>
          <w:szCs w:val="20"/>
        </w:rPr>
        <w:t>478-00</w:t>
      </w:r>
      <w:r w:rsidR="003A07B5">
        <w:rPr>
          <w:rFonts w:ascii="Arial" w:hAnsi="Arial" w:cs="Arial"/>
          <w:sz w:val="20"/>
          <w:szCs w:val="20"/>
        </w:rPr>
        <w:t>43</w:t>
      </w:r>
      <w:r w:rsidRPr="00E7680D">
        <w:rPr>
          <w:rFonts w:ascii="Arial" w:hAnsi="Arial" w:cs="Arial"/>
          <w:sz w:val="20"/>
          <w:szCs w:val="20"/>
        </w:rPr>
        <w:t>/2024</w:t>
      </w:r>
      <w:r w:rsidRPr="004630A0">
        <w:rPr>
          <w:rFonts w:ascii="Arial" w:hAnsi="Arial" w:cs="Arial"/>
          <w:sz w:val="20"/>
          <w:szCs w:val="20"/>
        </w:rPr>
        <w:t>«</w:t>
      </w:r>
      <w:r w:rsidR="002C529D">
        <w:rPr>
          <w:rFonts w:ascii="Arial" w:hAnsi="Arial" w:cs="Arial"/>
          <w:sz w:val="20"/>
          <w:szCs w:val="20"/>
        </w:rPr>
        <w:t xml:space="preserve"> najkasneje zadnji dan objave</w:t>
      </w:r>
      <w:r w:rsidRPr="004630A0">
        <w:rPr>
          <w:rFonts w:ascii="Arial" w:hAnsi="Arial" w:cs="Arial"/>
          <w:sz w:val="20"/>
          <w:szCs w:val="20"/>
        </w:rPr>
        <w:t>.</w:t>
      </w:r>
      <w:r w:rsidR="002C529D">
        <w:rPr>
          <w:rFonts w:ascii="Arial" w:hAnsi="Arial" w:cs="Arial"/>
          <w:sz w:val="20"/>
          <w:szCs w:val="20"/>
        </w:rPr>
        <w:t xml:space="preserve"> </w:t>
      </w:r>
      <w:r w:rsidRPr="004630A0">
        <w:rPr>
          <w:rFonts w:ascii="Arial" w:hAnsi="Arial" w:cs="Arial"/>
          <w:sz w:val="20"/>
          <w:szCs w:val="20"/>
        </w:rPr>
        <w:t>Na hrbtni strani kuverte mora biti naveden naziv in naslov ponudnika.</w:t>
      </w:r>
    </w:p>
    <w:p w:rsidR="00224F9E" w:rsidRPr="005B4798" w:rsidRDefault="00224F9E" w:rsidP="006E7D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green"/>
          <w:lang w:eastAsia="sl-SI"/>
        </w:rPr>
      </w:pPr>
    </w:p>
    <w:p w:rsidR="006E7D7C" w:rsidRDefault="005403BE" w:rsidP="006E7D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6</w:t>
      </w:r>
      <w:r w:rsidR="006E7D7C" w:rsidRPr="00F873E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6E7D7C" w:rsidRPr="00F873E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="00F873E8" w:rsidRPr="00F873E8">
        <w:rPr>
          <w:rFonts w:ascii="Arial" w:eastAsia="Times New Roman" w:hAnsi="Arial" w:cs="Arial"/>
          <w:b/>
          <w:sz w:val="20"/>
          <w:szCs w:val="20"/>
          <w:lang w:eastAsia="sl-SI"/>
        </w:rPr>
        <w:t>DRUGI POGOJI</w:t>
      </w:r>
      <w:r w:rsidR="006E7D7C" w:rsidRPr="00F873E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F873E8" w:rsidRPr="00F873E8" w:rsidRDefault="00F873E8" w:rsidP="006E7D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F873E8" w:rsidRDefault="00F873E8" w:rsidP="00F873E8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Odpiranje ponudb ni javno.</w:t>
      </w:r>
    </w:p>
    <w:p w:rsidR="007A01F7" w:rsidRDefault="007A01F7" w:rsidP="007A01F7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7A01F7">
        <w:rPr>
          <w:rFonts w:ascii="Arial" w:hAnsi="Arial" w:cs="Arial"/>
          <w:color w:val="000000" w:themeColor="text1"/>
          <w:sz w:val="20"/>
        </w:rPr>
        <w:t>V primeru več sprejemnikov ponudbe bo izbran ponudnik, ki bo ponudil najvišjo višino najemnine.</w:t>
      </w:r>
    </w:p>
    <w:p w:rsidR="006E7D7C" w:rsidRDefault="006E7D7C" w:rsidP="00F873E8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873E8">
        <w:rPr>
          <w:rFonts w:ascii="Arial" w:eastAsia="Times New Roman" w:hAnsi="Arial" w:cs="Arial"/>
          <w:sz w:val="20"/>
          <w:szCs w:val="20"/>
          <w:lang w:eastAsia="sl-SI"/>
        </w:rPr>
        <w:t xml:space="preserve">V primeru, da bo za nepremičnino več </w:t>
      </w:r>
      <w:r w:rsidR="00BB6FCD">
        <w:rPr>
          <w:rFonts w:ascii="Arial" w:eastAsia="Times New Roman" w:hAnsi="Arial" w:cs="Arial"/>
          <w:sz w:val="20"/>
          <w:szCs w:val="20"/>
          <w:lang w:eastAsia="sl-SI"/>
        </w:rPr>
        <w:t>sprejemnikov ponudbe</w:t>
      </w:r>
      <w:r w:rsidRPr="00F873E8">
        <w:rPr>
          <w:rFonts w:ascii="Arial" w:eastAsia="Times New Roman" w:hAnsi="Arial" w:cs="Arial"/>
          <w:sz w:val="20"/>
          <w:szCs w:val="20"/>
          <w:lang w:eastAsia="sl-SI"/>
        </w:rPr>
        <w:t xml:space="preserve">, ki </w:t>
      </w:r>
      <w:r w:rsidR="00BB6FCD">
        <w:rPr>
          <w:rFonts w:ascii="Arial" w:eastAsia="Times New Roman" w:hAnsi="Arial" w:cs="Arial"/>
          <w:sz w:val="20"/>
          <w:szCs w:val="20"/>
          <w:lang w:eastAsia="sl-SI"/>
        </w:rPr>
        <w:t>bodo ponudili</w:t>
      </w:r>
      <w:r w:rsidR="007A01F7">
        <w:rPr>
          <w:rFonts w:ascii="Arial" w:eastAsia="Times New Roman" w:hAnsi="Arial" w:cs="Arial"/>
          <w:sz w:val="20"/>
          <w:szCs w:val="20"/>
          <w:lang w:eastAsia="sl-SI"/>
        </w:rPr>
        <w:t xml:space="preserve"> isto višino najemnine</w:t>
      </w:r>
      <w:r w:rsidRPr="00F873E8">
        <w:rPr>
          <w:rFonts w:ascii="Arial" w:eastAsia="Times New Roman" w:hAnsi="Arial" w:cs="Arial"/>
          <w:sz w:val="20"/>
          <w:szCs w:val="20"/>
          <w:lang w:eastAsia="sl-SI"/>
        </w:rPr>
        <w:t>, se bo</w:t>
      </w:r>
      <w:r w:rsidR="00BB6FCD">
        <w:rPr>
          <w:rFonts w:ascii="Arial" w:eastAsia="Times New Roman" w:hAnsi="Arial" w:cs="Arial"/>
          <w:sz w:val="20"/>
          <w:szCs w:val="20"/>
          <w:lang w:eastAsia="sl-SI"/>
        </w:rPr>
        <w:t>do z njimi opravila</w:t>
      </w:r>
      <w:r w:rsidRPr="00F873E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A01F7">
        <w:rPr>
          <w:rFonts w:ascii="Arial" w:eastAsia="Times New Roman" w:hAnsi="Arial" w:cs="Arial"/>
          <w:sz w:val="20"/>
          <w:szCs w:val="20"/>
          <w:lang w:eastAsia="sl-SI"/>
        </w:rPr>
        <w:t xml:space="preserve">dodatna </w:t>
      </w:r>
      <w:r w:rsidRPr="00F873E8">
        <w:rPr>
          <w:rFonts w:ascii="Arial" w:eastAsia="Times New Roman" w:hAnsi="Arial" w:cs="Arial"/>
          <w:sz w:val="20"/>
          <w:szCs w:val="20"/>
          <w:lang w:eastAsia="sl-SI"/>
        </w:rPr>
        <w:t>pogajanja o ceni in o drugih pogojih pravnega posla</w:t>
      </w:r>
      <w:r w:rsidR="00F873E8" w:rsidRPr="00F873E8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2540B6" w:rsidRPr="002540B6" w:rsidRDefault="002540B6" w:rsidP="002540B6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F873E8">
        <w:rPr>
          <w:rFonts w:ascii="Arial" w:hAnsi="Arial" w:cs="Arial"/>
          <w:color w:val="000000" w:themeColor="text1"/>
          <w:sz w:val="20"/>
        </w:rPr>
        <w:t xml:space="preserve">O izboru najugodnejšega ponudnika bodo </w:t>
      </w:r>
      <w:r>
        <w:rPr>
          <w:rFonts w:ascii="Arial" w:hAnsi="Arial" w:cs="Arial"/>
          <w:color w:val="000000" w:themeColor="text1"/>
          <w:sz w:val="20"/>
        </w:rPr>
        <w:t>sprejemniki ponudbe</w:t>
      </w:r>
      <w:r w:rsidRPr="00F873E8">
        <w:rPr>
          <w:rFonts w:ascii="Arial" w:hAnsi="Arial" w:cs="Arial"/>
          <w:color w:val="000000" w:themeColor="text1"/>
          <w:sz w:val="20"/>
        </w:rPr>
        <w:t xml:space="preserve"> obveščeni v roku 15 dni od izteka roka za oddajo ponudb</w:t>
      </w:r>
      <w:r>
        <w:rPr>
          <w:rFonts w:ascii="Arial" w:hAnsi="Arial" w:cs="Arial"/>
          <w:color w:val="000000" w:themeColor="text1"/>
          <w:sz w:val="20"/>
        </w:rPr>
        <w:t xml:space="preserve"> oz. v roku 15 dni po opravljenih morebitnih pogajanjih</w:t>
      </w:r>
      <w:r w:rsidRPr="00F873E8">
        <w:rPr>
          <w:rFonts w:ascii="Arial" w:hAnsi="Arial" w:cs="Arial"/>
          <w:color w:val="000000" w:themeColor="text1"/>
          <w:sz w:val="20"/>
        </w:rPr>
        <w:t>.</w:t>
      </w:r>
    </w:p>
    <w:p w:rsidR="006E7D7C" w:rsidRDefault="006E7D7C" w:rsidP="00F873E8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873E8">
        <w:rPr>
          <w:rFonts w:ascii="Arial" w:hAnsi="Arial" w:cs="Arial"/>
          <w:sz w:val="20"/>
          <w:szCs w:val="20"/>
        </w:rPr>
        <w:t>Izbrani</w:t>
      </w:r>
      <w:r w:rsidR="00B7797D" w:rsidRPr="00F873E8">
        <w:rPr>
          <w:rFonts w:ascii="Arial" w:hAnsi="Arial" w:cs="Arial"/>
          <w:sz w:val="20"/>
          <w:szCs w:val="20"/>
        </w:rPr>
        <w:t xml:space="preserve"> ponudnik mora skleniti</w:t>
      </w:r>
      <w:r w:rsidRPr="00F873E8">
        <w:rPr>
          <w:rFonts w:ascii="Arial" w:hAnsi="Arial" w:cs="Arial"/>
          <w:sz w:val="20"/>
          <w:szCs w:val="20"/>
        </w:rPr>
        <w:t xml:space="preserve"> pogodbo v roku 15 dni po prejemu poziva za podpis pogodbe, v nasprotnem p</w:t>
      </w:r>
      <w:r w:rsidR="00B7797D" w:rsidRPr="00F873E8">
        <w:rPr>
          <w:rFonts w:ascii="Arial" w:hAnsi="Arial" w:cs="Arial"/>
          <w:sz w:val="20"/>
          <w:szCs w:val="20"/>
        </w:rPr>
        <w:t>rimeru se šteje, da je od najema odstopil.</w:t>
      </w:r>
    </w:p>
    <w:p w:rsidR="004002A1" w:rsidRPr="00F873E8" w:rsidRDefault="004002A1" w:rsidP="00F873E8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Izbrani sprejemnik ponudbe mora imeti predhodno poravnane vse zapadle terjatve Občine Kanal ob Soči. Občina Kanal ob Soči ne upošteva </w:t>
      </w:r>
      <w:r>
        <w:rPr>
          <w:rFonts w:ascii="Arial" w:hAnsi="Arial" w:cs="Arial"/>
          <w:sz w:val="20"/>
          <w:szCs w:val="20"/>
        </w:rPr>
        <w:t>ponudbe</w:t>
      </w:r>
      <w:r>
        <w:rPr>
          <w:rFonts w:ascii="Arial" w:hAnsi="Arial" w:cs="Arial"/>
          <w:sz w:val="20"/>
          <w:szCs w:val="20"/>
        </w:rPr>
        <w:t xml:space="preserve"> sprejemnika kot veljavne, če slednji </w:t>
      </w:r>
      <w:r>
        <w:rPr>
          <w:rFonts w:ascii="Arial" w:hAnsi="Arial" w:cs="Arial"/>
          <w:sz w:val="20"/>
          <w:szCs w:val="20"/>
        </w:rPr>
        <w:t xml:space="preserve"> nima </w:t>
      </w:r>
      <w:r>
        <w:rPr>
          <w:rFonts w:ascii="Arial" w:hAnsi="Arial" w:cs="Arial"/>
          <w:sz w:val="20"/>
          <w:szCs w:val="20"/>
        </w:rPr>
        <w:t>poravnanih že zapadlih terjatev do občine.</w:t>
      </w:r>
      <w:bookmarkStart w:id="0" w:name="_GoBack"/>
      <w:bookmarkEnd w:id="0"/>
    </w:p>
    <w:p w:rsidR="006E7D7C" w:rsidRPr="00F873E8" w:rsidRDefault="006E7D7C" w:rsidP="00F873E8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73E8">
        <w:rPr>
          <w:rFonts w:ascii="Arial" w:hAnsi="Arial" w:cs="Arial"/>
          <w:color w:val="000000" w:themeColor="text1"/>
          <w:sz w:val="20"/>
          <w:szCs w:val="20"/>
        </w:rPr>
        <w:t>V skladu s 6. in 7. odstavkom 51. člena Zakona o stvarnem premoženju države in samoupravnih lokalnih skupnosti - ZSPDSLS-1 pri odpiranju ponudb kot ponudniki ne morejo sodel</w:t>
      </w:r>
      <w:r w:rsidR="00F873E8" w:rsidRPr="00F873E8">
        <w:rPr>
          <w:rFonts w:ascii="Arial" w:hAnsi="Arial" w:cs="Arial"/>
          <w:color w:val="000000" w:themeColor="text1"/>
          <w:sz w:val="20"/>
          <w:szCs w:val="20"/>
        </w:rPr>
        <w:t>ovati cenilec in člani komisije</w:t>
      </w:r>
      <w:r w:rsidRPr="00F873E8">
        <w:rPr>
          <w:rFonts w:ascii="Arial" w:hAnsi="Arial" w:cs="Arial"/>
          <w:color w:val="000000" w:themeColor="text1"/>
          <w:sz w:val="20"/>
          <w:szCs w:val="20"/>
        </w:rPr>
        <w:t xml:space="preserve"> ter z njimi povezane osebe. Najugodnejši ponudnik bo moral pred sklenitvijo najemne pogodbe podati pisno izjavo, da ni povezana oseba v skladu s 7. odstavkom 51. člena Zakona </w:t>
      </w:r>
      <w:r w:rsidR="00F873E8" w:rsidRPr="00F873E8">
        <w:rPr>
          <w:rFonts w:ascii="Arial" w:hAnsi="Arial" w:cs="Arial"/>
          <w:color w:val="000000" w:themeColor="text1"/>
          <w:sz w:val="20"/>
          <w:szCs w:val="20"/>
        </w:rPr>
        <w:t>o stvarnem premoženju države in</w:t>
      </w:r>
      <w:r w:rsidRPr="00F873E8">
        <w:rPr>
          <w:rFonts w:ascii="Arial" w:hAnsi="Arial" w:cs="Arial"/>
          <w:color w:val="000000" w:themeColor="text1"/>
          <w:sz w:val="20"/>
          <w:szCs w:val="20"/>
        </w:rPr>
        <w:t xml:space="preserve"> samoupravnih lokalnih skupnosti.</w:t>
      </w:r>
    </w:p>
    <w:p w:rsidR="006E7D7C" w:rsidRPr="00F873E8" w:rsidRDefault="006E7D7C" w:rsidP="00F873E8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873E8">
        <w:rPr>
          <w:rFonts w:ascii="Arial" w:hAnsi="Arial" w:cs="Arial"/>
          <w:sz w:val="20"/>
          <w:szCs w:val="20"/>
        </w:rPr>
        <w:t xml:space="preserve">Občina Kanal ob Soči </w:t>
      </w:r>
      <w:r w:rsidR="00EA5AF0" w:rsidRPr="00F873E8">
        <w:rPr>
          <w:rFonts w:ascii="Arial" w:hAnsi="Arial" w:cs="Arial"/>
          <w:sz w:val="20"/>
          <w:szCs w:val="20"/>
        </w:rPr>
        <w:t xml:space="preserve">si pridržuje pravico, </w:t>
      </w:r>
      <w:r w:rsidRPr="00F873E8">
        <w:rPr>
          <w:rFonts w:ascii="Arial" w:hAnsi="Arial" w:cs="Arial"/>
          <w:sz w:val="20"/>
          <w:szCs w:val="20"/>
        </w:rPr>
        <w:t>da do sklenitve pravnega posla brez</w:t>
      </w:r>
      <w:r w:rsidR="003C5438" w:rsidRPr="00F873E8">
        <w:rPr>
          <w:rFonts w:ascii="Arial" w:hAnsi="Arial" w:cs="Arial"/>
          <w:sz w:val="20"/>
          <w:szCs w:val="20"/>
        </w:rPr>
        <w:t xml:space="preserve"> obrazložitve in brez</w:t>
      </w:r>
      <w:r w:rsidRPr="00F873E8">
        <w:rPr>
          <w:rFonts w:ascii="Arial" w:hAnsi="Arial" w:cs="Arial"/>
          <w:sz w:val="20"/>
          <w:szCs w:val="20"/>
        </w:rPr>
        <w:t xml:space="preserve"> kakršnekoli odškodninske odgovornosti prekine</w:t>
      </w:r>
      <w:r w:rsidR="00817EE4" w:rsidRPr="00F873E8">
        <w:rPr>
          <w:rFonts w:ascii="Arial" w:hAnsi="Arial" w:cs="Arial"/>
          <w:sz w:val="20"/>
          <w:szCs w:val="20"/>
        </w:rPr>
        <w:t xml:space="preserve"> oziroma ustavi postopek najema</w:t>
      </w:r>
      <w:r w:rsidR="00F873E8" w:rsidRPr="00F873E8">
        <w:rPr>
          <w:rFonts w:ascii="Arial" w:hAnsi="Arial" w:cs="Arial"/>
          <w:sz w:val="20"/>
          <w:szCs w:val="20"/>
        </w:rPr>
        <w:t>.</w:t>
      </w:r>
    </w:p>
    <w:p w:rsidR="006E7D7C" w:rsidRPr="00126F93" w:rsidRDefault="006E7D7C" w:rsidP="006E7D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E7D7C" w:rsidRPr="00126F93" w:rsidRDefault="005403BE" w:rsidP="005403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7</w:t>
      </w:r>
      <w:r w:rsidR="006E7D7C" w:rsidRPr="00126F9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6E7D7C" w:rsidRPr="00126F93">
        <w:rPr>
          <w:rFonts w:ascii="Arial" w:eastAsia="Times New Roman" w:hAnsi="Arial" w:cs="Arial"/>
          <w:b/>
          <w:sz w:val="20"/>
          <w:szCs w:val="20"/>
          <w:lang w:eastAsia="sl-SI"/>
        </w:rPr>
        <w:tab/>
        <w:t>DODATNE INFORMACIJE</w:t>
      </w:r>
    </w:p>
    <w:p w:rsidR="006E7D7C" w:rsidRPr="00126F93" w:rsidRDefault="006E7D7C" w:rsidP="006E7D7C">
      <w:pPr>
        <w:spacing w:after="0" w:line="240" w:lineRule="auto"/>
        <w:ind w:left="705" w:hanging="705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E7D7C" w:rsidRPr="00C4484F" w:rsidRDefault="0046447D" w:rsidP="006E7D7C">
      <w:pPr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26F93">
        <w:rPr>
          <w:rFonts w:ascii="Arial" w:eastAsia="Times New Roman" w:hAnsi="Arial" w:cs="Arial"/>
          <w:sz w:val="20"/>
          <w:szCs w:val="20"/>
          <w:lang w:eastAsia="sl-SI"/>
        </w:rPr>
        <w:t>Zainteresirani</w:t>
      </w:r>
      <w:r w:rsidR="006E7D7C" w:rsidRPr="00126F93">
        <w:rPr>
          <w:rFonts w:ascii="Arial" w:eastAsia="Times New Roman" w:hAnsi="Arial" w:cs="Arial"/>
          <w:sz w:val="20"/>
          <w:szCs w:val="20"/>
          <w:lang w:eastAsia="sl-SI"/>
        </w:rPr>
        <w:t xml:space="preserve"> lahko dobijo dodatne informacij</w:t>
      </w:r>
      <w:r w:rsidRPr="00126F93">
        <w:rPr>
          <w:rFonts w:ascii="Arial" w:eastAsia="Times New Roman" w:hAnsi="Arial" w:cs="Arial"/>
          <w:sz w:val="20"/>
          <w:szCs w:val="20"/>
          <w:lang w:eastAsia="sl-SI"/>
        </w:rPr>
        <w:t>e o predmetu in postopku najema</w:t>
      </w:r>
      <w:r w:rsidR="006E7D7C" w:rsidRPr="00126F93">
        <w:rPr>
          <w:rFonts w:ascii="Arial" w:eastAsia="Times New Roman" w:hAnsi="Arial" w:cs="Arial"/>
          <w:sz w:val="20"/>
          <w:szCs w:val="20"/>
          <w:lang w:eastAsia="sl-SI"/>
        </w:rPr>
        <w:t xml:space="preserve"> na sede</w:t>
      </w:r>
      <w:r w:rsidRPr="00126F93">
        <w:rPr>
          <w:rFonts w:ascii="Arial" w:eastAsia="Times New Roman" w:hAnsi="Arial" w:cs="Arial"/>
          <w:sz w:val="20"/>
          <w:szCs w:val="20"/>
          <w:lang w:eastAsia="sl-SI"/>
        </w:rPr>
        <w:t>žu Občine Kanal ob Soči</w:t>
      </w:r>
      <w:r w:rsidR="00857232" w:rsidRPr="00126F93">
        <w:rPr>
          <w:rFonts w:ascii="Arial" w:eastAsia="Times New Roman" w:hAnsi="Arial" w:cs="Arial"/>
          <w:sz w:val="20"/>
          <w:szCs w:val="20"/>
          <w:lang w:eastAsia="sl-SI"/>
        </w:rPr>
        <w:t xml:space="preserve"> oz. na </w:t>
      </w:r>
      <w:r w:rsidR="00875038">
        <w:rPr>
          <w:rFonts w:ascii="Arial" w:eastAsia="Times New Roman" w:hAnsi="Arial" w:cs="Arial"/>
          <w:sz w:val="20"/>
          <w:szCs w:val="20"/>
          <w:lang w:eastAsia="sl-SI"/>
        </w:rPr>
        <w:t>telefonski številki</w:t>
      </w:r>
      <w:r w:rsidR="00F873E8">
        <w:rPr>
          <w:rFonts w:ascii="Arial" w:eastAsia="Times New Roman" w:hAnsi="Arial" w:cs="Arial"/>
          <w:sz w:val="20"/>
          <w:szCs w:val="20"/>
          <w:lang w:eastAsia="sl-SI"/>
        </w:rPr>
        <w:t xml:space="preserve"> 05/39 </w:t>
      </w:r>
      <w:r w:rsidR="00F873E8" w:rsidRPr="00E7680D">
        <w:rPr>
          <w:rFonts w:ascii="Arial" w:eastAsia="Times New Roman" w:hAnsi="Arial" w:cs="Arial"/>
          <w:sz w:val="20"/>
          <w:szCs w:val="20"/>
          <w:lang w:eastAsia="sl-SI"/>
        </w:rPr>
        <w:t>81 214</w:t>
      </w:r>
      <w:r w:rsidR="00857232" w:rsidRPr="00126F93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5723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873E8">
        <w:rPr>
          <w:rFonts w:ascii="Arial" w:eastAsia="Times New Roman" w:hAnsi="Arial" w:cs="Arial"/>
          <w:sz w:val="20"/>
          <w:szCs w:val="20"/>
          <w:lang w:eastAsia="sl-SI"/>
        </w:rPr>
        <w:t>Po predhodnem dogovoru je možen ogled prostorov, ki so predmet najema.</w:t>
      </w:r>
    </w:p>
    <w:p w:rsidR="006E7D7C" w:rsidRPr="00C4484F" w:rsidRDefault="006E7D7C" w:rsidP="006E7D7C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E7D7C" w:rsidRDefault="0078301B" w:rsidP="006E7D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Številka: </w:t>
      </w:r>
      <w:r w:rsidRPr="003A07B5">
        <w:rPr>
          <w:rFonts w:ascii="Arial" w:eastAsia="Times New Roman" w:hAnsi="Arial" w:cs="Arial"/>
          <w:sz w:val="20"/>
          <w:szCs w:val="20"/>
          <w:lang w:eastAsia="sl-SI"/>
        </w:rPr>
        <w:t>478-</w:t>
      </w:r>
      <w:r w:rsidR="003A07B5" w:rsidRPr="003A07B5">
        <w:rPr>
          <w:rFonts w:ascii="Arial" w:eastAsia="Times New Roman" w:hAnsi="Arial" w:cs="Arial"/>
          <w:sz w:val="20"/>
          <w:szCs w:val="20"/>
          <w:lang w:eastAsia="sl-SI"/>
        </w:rPr>
        <w:t>0043</w:t>
      </w:r>
      <w:r w:rsidR="00587F5C" w:rsidRPr="003A07B5">
        <w:rPr>
          <w:rFonts w:ascii="Arial" w:eastAsia="Times New Roman" w:hAnsi="Arial" w:cs="Arial"/>
          <w:sz w:val="20"/>
          <w:szCs w:val="20"/>
          <w:lang w:eastAsia="sl-SI"/>
        </w:rPr>
        <w:t>/2024</w:t>
      </w:r>
      <w:r w:rsidR="00E7680D" w:rsidRPr="003A07B5">
        <w:rPr>
          <w:rFonts w:ascii="Arial" w:eastAsia="Times New Roman" w:hAnsi="Arial" w:cs="Arial"/>
          <w:sz w:val="20"/>
          <w:szCs w:val="20"/>
          <w:lang w:eastAsia="sl-SI"/>
        </w:rPr>
        <w:t>-1</w:t>
      </w:r>
    </w:p>
    <w:p w:rsidR="006E7D7C" w:rsidRDefault="007B5CC8" w:rsidP="006E7D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Datum:  17. 6</w:t>
      </w:r>
      <w:r w:rsidR="006E7D7C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87F5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31B47">
        <w:rPr>
          <w:rFonts w:ascii="Arial" w:eastAsia="Times New Roman" w:hAnsi="Arial" w:cs="Arial"/>
          <w:sz w:val="20"/>
          <w:szCs w:val="20"/>
          <w:lang w:eastAsia="sl-SI"/>
        </w:rPr>
        <w:t>2024</w:t>
      </w:r>
    </w:p>
    <w:p w:rsidR="006E7D7C" w:rsidRPr="00D92807" w:rsidRDefault="006E7D7C" w:rsidP="00D928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484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C4484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C4484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C4484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C4484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C4484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C4484F"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Miha Stegel</w:t>
      </w:r>
      <w:r w:rsidR="00D92807">
        <w:rPr>
          <w:rFonts w:ascii="Arial" w:eastAsia="Times New Roman" w:hAnsi="Arial" w:cs="Arial"/>
          <w:b/>
          <w:sz w:val="20"/>
          <w:szCs w:val="20"/>
          <w:lang w:eastAsia="sl-SI"/>
        </w:rPr>
        <w:t>, župan</w:t>
      </w:r>
    </w:p>
    <w:p w:rsidR="006E7D7C" w:rsidRDefault="006E7D7C" w:rsidP="006E7D7C"/>
    <w:p w:rsidR="003A07B5" w:rsidRDefault="003A07B5" w:rsidP="006E7D7C"/>
    <w:p w:rsidR="00165479" w:rsidRDefault="00165479" w:rsidP="006E7D7C">
      <w:r>
        <w:t>Pripravil:</w:t>
      </w:r>
      <w:r>
        <w:br/>
        <w:t>Miha Grenkuš,</w:t>
      </w:r>
      <w:r>
        <w:br/>
        <w:t>višji svetovalec za upravno pravne zadeve</w:t>
      </w:r>
    </w:p>
    <w:p w:rsidR="007C74C2" w:rsidRDefault="007C74C2"/>
    <w:sectPr w:rsidR="007C74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1F" w:rsidRDefault="00AF221F">
      <w:pPr>
        <w:spacing w:after="0" w:line="240" w:lineRule="auto"/>
      </w:pPr>
      <w:r>
        <w:separator/>
      </w:r>
    </w:p>
  </w:endnote>
  <w:endnote w:type="continuationSeparator" w:id="0">
    <w:p w:rsidR="00AF221F" w:rsidRDefault="00AF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845310"/>
      <w:docPartObj>
        <w:docPartGallery w:val="Page Numbers (Bottom of Page)"/>
        <w:docPartUnique/>
      </w:docPartObj>
    </w:sdtPr>
    <w:sdtEndPr/>
    <w:sdtContent>
      <w:p w:rsidR="00556187" w:rsidRDefault="006E7D7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2A1">
          <w:rPr>
            <w:noProof/>
          </w:rPr>
          <w:t>2</w:t>
        </w:r>
        <w:r>
          <w:fldChar w:fldCharType="end"/>
        </w:r>
      </w:p>
    </w:sdtContent>
  </w:sdt>
  <w:p w:rsidR="00556187" w:rsidRDefault="004002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1F" w:rsidRDefault="00AF221F">
      <w:pPr>
        <w:spacing w:after="0" w:line="240" w:lineRule="auto"/>
      </w:pPr>
      <w:r>
        <w:separator/>
      </w:r>
    </w:p>
  </w:footnote>
  <w:footnote w:type="continuationSeparator" w:id="0">
    <w:p w:rsidR="00AF221F" w:rsidRDefault="00AF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F52"/>
    <w:multiLevelType w:val="hybridMultilevel"/>
    <w:tmpl w:val="E7683AC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6FB"/>
    <w:multiLevelType w:val="hybridMultilevel"/>
    <w:tmpl w:val="23B2E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24EB"/>
    <w:multiLevelType w:val="hybridMultilevel"/>
    <w:tmpl w:val="70420CAE"/>
    <w:lvl w:ilvl="0" w:tplc="DF405B1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A3993"/>
    <w:multiLevelType w:val="hybridMultilevel"/>
    <w:tmpl w:val="F1BEC68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567A0"/>
    <w:multiLevelType w:val="hybridMultilevel"/>
    <w:tmpl w:val="7BF6EC98"/>
    <w:lvl w:ilvl="0" w:tplc="AAE2257A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A0F6D"/>
    <w:multiLevelType w:val="hybridMultilevel"/>
    <w:tmpl w:val="0F9C394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EC3CF9"/>
    <w:multiLevelType w:val="hybridMultilevel"/>
    <w:tmpl w:val="B8DA2B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555C"/>
    <w:multiLevelType w:val="hybridMultilevel"/>
    <w:tmpl w:val="1AB84B6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F1822"/>
    <w:multiLevelType w:val="hybridMultilevel"/>
    <w:tmpl w:val="1A382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7050"/>
    <w:multiLevelType w:val="hybridMultilevel"/>
    <w:tmpl w:val="EDE88B9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C37960"/>
    <w:multiLevelType w:val="hybridMultilevel"/>
    <w:tmpl w:val="A252AE40"/>
    <w:lvl w:ilvl="0" w:tplc="0424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0535162"/>
    <w:multiLevelType w:val="hybridMultilevel"/>
    <w:tmpl w:val="2EF0245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84244"/>
    <w:multiLevelType w:val="hybridMultilevel"/>
    <w:tmpl w:val="2B0A775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B00AD"/>
    <w:multiLevelType w:val="hybridMultilevel"/>
    <w:tmpl w:val="437EAC94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A354DC9"/>
    <w:multiLevelType w:val="hybridMultilevel"/>
    <w:tmpl w:val="CC820AA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71A21"/>
    <w:multiLevelType w:val="hybridMultilevel"/>
    <w:tmpl w:val="38300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00F3E"/>
    <w:multiLevelType w:val="hybridMultilevel"/>
    <w:tmpl w:val="E3F82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117DC"/>
    <w:multiLevelType w:val="hybridMultilevel"/>
    <w:tmpl w:val="1C7C2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614C3"/>
    <w:multiLevelType w:val="hybridMultilevel"/>
    <w:tmpl w:val="3C887A8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1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7"/>
  </w:num>
  <w:num w:numId="15">
    <w:abstractNumId w:val="9"/>
  </w:num>
  <w:num w:numId="16">
    <w:abstractNumId w:val="16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7C"/>
    <w:rsid w:val="00001376"/>
    <w:rsid w:val="00031B47"/>
    <w:rsid w:val="000525B7"/>
    <w:rsid w:val="000B5724"/>
    <w:rsid w:val="00106945"/>
    <w:rsid w:val="0011134A"/>
    <w:rsid w:val="00117809"/>
    <w:rsid w:val="00126F93"/>
    <w:rsid w:val="0016331A"/>
    <w:rsid w:val="00165479"/>
    <w:rsid w:val="001E3576"/>
    <w:rsid w:val="00215BD2"/>
    <w:rsid w:val="00222A1D"/>
    <w:rsid w:val="00224F9E"/>
    <w:rsid w:val="002540B6"/>
    <w:rsid w:val="0027172C"/>
    <w:rsid w:val="00291FF5"/>
    <w:rsid w:val="002C2BC5"/>
    <w:rsid w:val="002C529D"/>
    <w:rsid w:val="00315156"/>
    <w:rsid w:val="00352A9E"/>
    <w:rsid w:val="003935D4"/>
    <w:rsid w:val="003A07B5"/>
    <w:rsid w:val="003C5438"/>
    <w:rsid w:val="003C57CF"/>
    <w:rsid w:val="003D16EC"/>
    <w:rsid w:val="003F4CDD"/>
    <w:rsid w:val="004002A1"/>
    <w:rsid w:val="00422464"/>
    <w:rsid w:val="004330CF"/>
    <w:rsid w:val="004630A0"/>
    <w:rsid w:val="0046447D"/>
    <w:rsid w:val="00493A87"/>
    <w:rsid w:val="005403BE"/>
    <w:rsid w:val="00557908"/>
    <w:rsid w:val="0058627A"/>
    <w:rsid w:val="00587F5C"/>
    <w:rsid w:val="005B4798"/>
    <w:rsid w:val="005D4B65"/>
    <w:rsid w:val="006048D8"/>
    <w:rsid w:val="006E7D7C"/>
    <w:rsid w:val="00726DBB"/>
    <w:rsid w:val="00742F02"/>
    <w:rsid w:val="00760143"/>
    <w:rsid w:val="0078301B"/>
    <w:rsid w:val="00796F9D"/>
    <w:rsid w:val="007A01F7"/>
    <w:rsid w:val="007B5CC8"/>
    <w:rsid w:val="007C74C2"/>
    <w:rsid w:val="00817EE4"/>
    <w:rsid w:val="00857232"/>
    <w:rsid w:val="0086439D"/>
    <w:rsid w:val="00875038"/>
    <w:rsid w:val="008F444F"/>
    <w:rsid w:val="00935374"/>
    <w:rsid w:val="009A6597"/>
    <w:rsid w:val="009C70EE"/>
    <w:rsid w:val="00A01620"/>
    <w:rsid w:val="00A575C9"/>
    <w:rsid w:val="00AF221F"/>
    <w:rsid w:val="00B20C43"/>
    <w:rsid w:val="00B7797D"/>
    <w:rsid w:val="00BB3900"/>
    <w:rsid w:val="00BB6FCD"/>
    <w:rsid w:val="00C005E9"/>
    <w:rsid w:val="00C25BA8"/>
    <w:rsid w:val="00C83A13"/>
    <w:rsid w:val="00D17FE9"/>
    <w:rsid w:val="00D92807"/>
    <w:rsid w:val="00DE12B4"/>
    <w:rsid w:val="00E66800"/>
    <w:rsid w:val="00E7680D"/>
    <w:rsid w:val="00EA5AF0"/>
    <w:rsid w:val="00F873E8"/>
    <w:rsid w:val="00F902C7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2666"/>
  <w15:chartTrackingRefBased/>
  <w15:docId w15:val="{41936A33-D59A-4AC1-82E6-964550F1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D7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E7D7C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6E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7D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obcina-kanal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BB548A-16E5-4B0E-A226-6060D94A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Kovic</dc:creator>
  <cp:keywords/>
  <dc:description/>
  <cp:lastModifiedBy>Miha Grenkuš</cp:lastModifiedBy>
  <cp:revision>25</cp:revision>
  <cp:lastPrinted>2024-06-17T11:28:00Z</cp:lastPrinted>
  <dcterms:created xsi:type="dcterms:W3CDTF">2024-03-07T10:33:00Z</dcterms:created>
  <dcterms:modified xsi:type="dcterms:W3CDTF">2024-06-17T13:43:00Z</dcterms:modified>
</cp:coreProperties>
</file>